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B5FBE" w:rsidRPr="00FB5FBE" w:rsidTr="00D73FE0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FB5FBE" w:rsidRDefault="00FB5FBE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Г</w:t>
            </w:r>
            <w:r w:rsidR="00B21DC6" w:rsidRPr="00FB5FBE">
              <w:rPr>
                <w:sz w:val="24"/>
                <w:szCs w:val="24"/>
              </w:rPr>
              <w:t>ородского хозяйства</w:t>
            </w:r>
          </w:p>
        </w:tc>
      </w:tr>
      <w:tr w:rsidR="00FB5FBE" w:rsidRPr="00FB5FBE" w:rsidTr="00A30025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FB5FBE" w:rsidRDefault="00B21DC6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5B4308" w:rsidRPr="00FB5FBE" w:rsidRDefault="00B21DC6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Управление качеством</w:t>
            </w:r>
          </w:p>
        </w:tc>
      </w:tr>
      <w:tr w:rsidR="00FB5FBE" w:rsidRPr="00FB5FBE" w:rsidTr="00CB2C49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FB5FBE" w:rsidRDefault="00B21DC6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Городское хозяйство</w:t>
            </w:r>
          </w:p>
        </w:tc>
      </w:tr>
      <w:tr w:rsidR="00FB5FBE" w:rsidRPr="00FB5FBE" w:rsidTr="00281705">
        <w:trPr>
          <w:trHeight w:val="562"/>
        </w:trPr>
        <w:tc>
          <w:tcPr>
            <w:tcW w:w="3261" w:type="dxa"/>
            <w:shd w:val="clear" w:color="auto" w:fill="E7E6E6" w:themeFill="background2"/>
          </w:tcPr>
          <w:p w:rsidR="009806FA" w:rsidRPr="00FB5FBE" w:rsidRDefault="009806FA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806FA" w:rsidRPr="00FB5FBE" w:rsidRDefault="009806FA" w:rsidP="005B4308">
            <w:pPr>
              <w:rPr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FB5FBE" w:rsidRPr="00FB5FBE" w:rsidTr="00CB2C49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FB5FBE" w:rsidRDefault="005B4308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 xml:space="preserve">дискретно </w:t>
            </w:r>
          </w:p>
        </w:tc>
      </w:tr>
      <w:tr w:rsidR="00FB5FBE" w:rsidRPr="00FB5FBE" w:rsidTr="00CB2C49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FB5FBE" w:rsidRDefault="005B4308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выездная/стационарная</w:t>
            </w:r>
          </w:p>
        </w:tc>
      </w:tr>
      <w:tr w:rsidR="00FB5FBE" w:rsidRPr="00FB5FBE" w:rsidTr="00CB2C49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FB5FBE" w:rsidRDefault="009806FA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12</w:t>
            </w:r>
            <w:r w:rsidR="005B4308" w:rsidRPr="00FB5FBE">
              <w:rPr>
                <w:sz w:val="24"/>
                <w:szCs w:val="24"/>
              </w:rPr>
              <w:t xml:space="preserve"> з.е.</w:t>
            </w:r>
            <w:r w:rsidR="00136A97" w:rsidRPr="00FB5FBE">
              <w:rPr>
                <w:sz w:val="24"/>
                <w:szCs w:val="24"/>
              </w:rPr>
              <w:t xml:space="preserve"> </w:t>
            </w:r>
          </w:p>
        </w:tc>
      </w:tr>
      <w:tr w:rsidR="00FB5FBE" w:rsidRPr="00FB5FBE" w:rsidTr="00CB2C49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FB5FBE" w:rsidRDefault="005B4308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зачет с оценкой</w:t>
            </w:r>
          </w:p>
          <w:p w:rsidR="005B4308" w:rsidRPr="00FB5FBE" w:rsidRDefault="005B4308" w:rsidP="005B4308">
            <w:pPr>
              <w:rPr>
                <w:sz w:val="24"/>
                <w:szCs w:val="24"/>
              </w:rPr>
            </w:pPr>
          </w:p>
        </w:tc>
      </w:tr>
      <w:tr w:rsidR="00FB5FBE" w:rsidRPr="00FB5FBE" w:rsidTr="00CB2C49">
        <w:tc>
          <w:tcPr>
            <w:tcW w:w="3261" w:type="dxa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FB5FBE" w:rsidRDefault="00B71545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б</w:t>
            </w:r>
            <w:r w:rsidR="005B4308" w:rsidRPr="00FB5FBE">
              <w:rPr>
                <w:sz w:val="24"/>
                <w:szCs w:val="24"/>
              </w:rPr>
              <w:t>лок 2</w:t>
            </w:r>
          </w:p>
          <w:p w:rsidR="005B4308" w:rsidRPr="00FB5FBE" w:rsidRDefault="00B71545" w:rsidP="005B4308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в</w:t>
            </w:r>
            <w:r w:rsidR="005B4308" w:rsidRPr="00FB5FBE">
              <w:rPr>
                <w:sz w:val="24"/>
                <w:szCs w:val="24"/>
              </w:rPr>
              <w:t>ариативная часть</w:t>
            </w:r>
          </w:p>
        </w:tc>
      </w:tr>
      <w:tr w:rsidR="00FB5FBE" w:rsidRPr="00FB5F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FB5FBE" w:rsidRPr="00FB5FBE" w:rsidTr="00E51D01">
        <w:tc>
          <w:tcPr>
            <w:tcW w:w="10490" w:type="dxa"/>
            <w:gridSpan w:val="3"/>
            <w:vAlign w:val="center"/>
          </w:tcPr>
          <w:p w:rsidR="005B4308" w:rsidRPr="00FB5FBE" w:rsidRDefault="0096125C" w:rsidP="005B4308">
            <w:pPr>
              <w:rPr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закрепление теоретических знаний, полученных в процессе обучения, приобретение практических навыков и формирование профессиональных компетенций на оперативном и тактическом уровне развития знаний, умений, навыков будущих специалистов.</w:t>
            </w:r>
          </w:p>
        </w:tc>
      </w:tr>
      <w:tr w:rsidR="00FB5FBE" w:rsidRPr="00FB5F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FB5FBE" w:rsidRPr="00FB5FB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FB5FBE" w:rsidRDefault="005B4308" w:rsidP="005B4308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FB5FBE" w:rsidRPr="00FB5FBE" w:rsidTr="00E51D01">
        <w:tc>
          <w:tcPr>
            <w:tcW w:w="10490" w:type="dxa"/>
            <w:gridSpan w:val="3"/>
            <w:vAlign w:val="center"/>
          </w:tcPr>
          <w:p w:rsidR="009806FA" w:rsidRPr="00FB5FBE" w:rsidRDefault="009806FA" w:rsidP="00AC2C7C">
            <w:pPr>
              <w:jc w:val="both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ОК-2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FB5FBE" w:rsidRPr="00FB5FBE" w:rsidTr="00E51D01">
        <w:tc>
          <w:tcPr>
            <w:tcW w:w="10490" w:type="dxa"/>
            <w:gridSpan w:val="3"/>
            <w:vAlign w:val="center"/>
          </w:tcPr>
          <w:p w:rsidR="005B4308" w:rsidRPr="00FB5FBE" w:rsidRDefault="00562C89" w:rsidP="00AC2C7C">
            <w:pPr>
              <w:jc w:val="both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ОК-3 способность использовать основы экономических знаний в различных сферах деятельности</w:t>
            </w:r>
          </w:p>
        </w:tc>
      </w:tr>
      <w:tr w:rsidR="00FB5FBE" w:rsidRPr="00FB5FBE" w:rsidTr="00E51D01">
        <w:tc>
          <w:tcPr>
            <w:tcW w:w="10490" w:type="dxa"/>
            <w:gridSpan w:val="3"/>
            <w:vAlign w:val="center"/>
          </w:tcPr>
          <w:p w:rsidR="005B4308" w:rsidRPr="00FB5FBE" w:rsidRDefault="00562C89" w:rsidP="00AC2C7C">
            <w:pPr>
              <w:jc w:val="both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ОК-4 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FB5FBE" w:rsidRPr="00FB5FBE" w:rsidTr="00E51D01">
        <w:tc>
          <w:tcPr>
            <w:tcW w:w="10490" w:type="dxa"/>
            <w:gridSpan w:val="3"/>
            <w:vAlign w:val="center"/>
          </w:tcPr>
          <w:p w:rsidR="009806FA" w:rsidRPr="00FB5FBE" w:rsidRDefault="009806FA" w:rsidP="00AC2C7C">
            <w:pPr>
              <w:jc w:val="both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ОК-5 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FB5FBE" w:rsidRPr="00FB5FBE" w:rsidTr="009E17DF">
        <w:tc>
          <w:tcPr>
            <w:tcW w:w="10490" w:type="dxa"/>
            <w:gridSpan w:val="3"/>
            <w:vAlign w:val="center"/>
          </w:tcPr>
          <w:p w:rsidR="005B4308" w:rsidRPr="00FB5FBE" w:rsidRDefault="00562C89" w:rsidP="00AC2C7C">
            <w:pPr>
              <w:jc w:val="both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ОК-6 способность использовать основы правовых знаний в различных сферах деятельности</w:t>
            </w:r>
          </w:p>
        </w:tc>
      </w:tr>
      <w:tr w:rsidR="00FB5FBE" w:rsidRPr="00FB5FBE" w:rsidTr="00AD5260">
        <w:tc>
          <w:tcPr>
            <w:tcW w:w="10490" w:type="dxa"/>
            <w:gridSpan w:val="3"/>
          </w:tcPr>
          <w:p w:rsidR="005B4308" w:rsidRPr="00FB5FBE" w:rsidRDefault="00562C89" w:rsidP="00AC2C7C">
            <w:pPr>
              <w:spacing w:line="276" w:lineRule="auto"/>
              <w:jc w:val="both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ОК-7 способность к самоорганизации и самообразованию</w:t>
            </w:r>
          </w:p>
        </w:tc>
      </w:tr>
      <w:tr w:rsidR="00FB5FBE" w:rsidRPr="00FB5FBE" w:rsidTr="001A6881">
        <w:tc>
          <w:tcPr>
            <w:tcW w:w="10490" w:type="dxa"/>
            <w:gridSpan w:val="3"/>
          </w:tcPr>
          <w:p w:rsidR="005B4308" w:rsidRPr="00FB5FBE" w:rsidRDefault="00562C89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ОПК-1 способность применять знание подходов к управлению качеством </w:t>
            </w:r>
          </w:p>
        </w:tc>
      </w:tr>
      <w:tr w:rsidR="00FB5FBE" w:rsidRPr="00FB5FBE" w:rsidTr="00315B76">
        <w:tc>
          <w:tcPr>
            <w:tcW w:w="10490" w:type="dxa"/>
            <w:gridSpan w:val="3"/>
          </w:tcPr>
          <w:p w:rsidR="005B4308" w:rsidRPr="00FB5FBE" w:rsidRDefault="00562C89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ОПК-2 способность применять инструменты управления качеством </w:t>
            </w:r>
          </w:p>
        </w:tc>
      </w:tr>
      <w:tr w:rsidR="00FB5FBE" w:rsidRPr="00FB5FBE" w:rsidTr="00315B76">
        <w:tc>
          <w:tcPr>
            <w:tcW w:w="10490" w:type="dxa"/>
            <w:gridSpan w:val="3"/>
          </w:tcPr>
          <w:p w:rsidR="005B4308" w:rsidRPr="00FB5FBE" w:rsidRDefault="00562C89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ОПК-3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</w:tr>
      <w:tr w:rsidR="00FB5FBE" w:rsidRPr="00FB5FBE" w:rsidTr="00315B76">
        <w:tc>
          <w:tcPr>
            <w:tcW w:w="10490" w:type="dxa"/>
            <w:gridSpan w:val="3"/>
          </w:tcPr>
          <w:p w:rsidR="00DE259D" w:rsidRPr="00FB5FBE" w:rsidRDefault="00DE259D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ОПК-4 способность использовать основные прикладные программные средства и информационные технологии, применяемые в сфере профессиональной деятельности </w:t>
            </w:r>
          </w:p>
        </w:tc>
      </w:tr>
      <w:tr w:rsidR="00FB5FBE" w:rsidRPr="00FB5FBE" w:rsidTr="00315B76">
        <w:tc>
          <w:tcPr>
            <w:tcW w:w="10490" w:type="dxa"/>
            <w:gridSpan w:val="3"/>
          </w:tcPr>
          <w:p w:rsidR="005B4308" w:rsidRPr="00FB5FBE" w:rsidRDefault="00562C89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ПК-1 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5B4308" w:rsidRPr="00FB5FBE" w:rsidRDefault="009E4110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ПК-2 способность применять знание этапов жизненного цикла изделия, продукции или услуги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806FA" w:rsidRPr="00FB5FBE" w:rsidRDefault="009806FA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ПК-3 способность применять знание задач своей профессиональной деятельности, их характеристики (модели), характеристики методов, средств, технологий, алгоритмов решения этих задач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DE259D" w:rsidRPr="00FB5FBE" w:rsidRDefault="00DE259D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ПК-4 способность применять проблемно-ориентированные методы анализа, синтеза и оптимизации процессов обеспечения качества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E4110" w:rsidRPr="00FB5FBE" w:rsidRDefault="009E4110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ПК-5 умение выявлять и проводить оценку производительных и непроизводительных затрат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806FA" w:rsidRPr="00FB5FBE" w:rsidRDefault="009806FA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ПК-6 способность использовать знания о принципах принятия решений в условиях неопределенности, о принципах оптимизации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806FA" w:rsidRPr="00FB5FBE" w:rsidRDefault="009806FA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ПК-7 способность руководить малым коллективом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562C89" w:rsidRPr="00FB5FBE" w:rsidRDefault="009E4110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ПК-8 способность осуществлять мониторинг и владеть методами оценки прогресса в области улучшения качества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806FA" w:rsidRPr="00FB5FBE" w:rsidRDefault="009806FA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ПК-9 способность вести необходимую документацию по созданию системы обеспечения качества и контролю ее эффективности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562C89" w:rsidRPr="00FB5FBE" w:rsidRDefault="00DE259D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ПК-10 способность участвовать в проведении корректирующих и превентивных мероприятий, направленных на улучшение качества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806FA" w:rsidRPr="00FB5FBE" w:rsidRDefault="009806FA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lastRenderedPageBreak/>
              <w:t xml:space="preserve">ПК-11 способность идти на оправданный риск при принятии решений </w:t>
            </w:r>
          </w:p>
        </w:tc>
      </w:tr>
      <w:tr w:rsidR="00FB5FBE" w:rsidRPr="00FB5FBE" w:rsidTr="00812F1F">
        <w:tc>
          <w:tcPr>
            <w:tcW w:w="10490" w:type="dxa"/>
            <w:gridSpan w:val="3"/>
            <w:shd w:val="clear" w:color="auto" w:fill="FFFFFF"/>
          </w:tcPr>
          <w:p w:rsidR="009806FA" w:rsidRPr="00FB5FBE" w:rsidRDefault="009806FA" w:rsidP="00AC2C7C">
            <w:pPr>
              <w:pStyle w:val="Default"/>
              <w:jc w:val="both"/>
              <w:rPr>
                <w:color w:val="auto"/>
              </w:rPr>
            </w:pPr>
            <w:r w:rsidRPr="00FB5FBE">
              <w:rPr>
                <w:color w:val="auto"/>
              </w:rPr>
              <w:t xml:space="preserve">ПК-12 умение консультировать и прививать работникам навыки по аспектам своей профессиональной деятельностью </w:t>
            </w:r>
          </w:p>
        </w:tc>
      </w:tr>
      <w:tr w:rsidR="00FB5FBE" w:rsidRPr="00FB5F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B5F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FB5FBE" w:rsidRPr="00FB5F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B5F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FB5FBE" w:rsidRPr="00FB5F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B5F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FB5FBE" w:rsidRPr="00FB5F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B5F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FB5FBE" w:rsidRPr="00FB5FBE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FB5FB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FB5FBE" w:rsidRPr="00FB5FBE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FB5FB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Отчет</w:t>
            </w:r>
          </w:p>
        </w:tc>
      </w:tr>
      <w:tr w:rsidR="00FB5FBE" w:rsidRPr="00FB5FB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FB5FB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FB5FBE" w:rsidRPr="00FB5FBE" w:rsidTr="00CB2C49">
        <w:tc>
          <w:tcPr>
            <w:tcW w:w="10490" w:type="dxa"/>
            <w:gridSpan w:val="3"/>
          </w:tcPr>
          <w:p w:rsidR="005B4308" w:rsidRPr="00FB5FBE" w:rsidRDefault="005B4308" w:rsidP="00AC2C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Основная литература</w:t>
            </w:r>
          </w:p>
          <w:p w:rsidR="009806FA" w:rsidRPr="00FB5FBE" w:rsidRDefault="009806FA" w:rsidP="00AC2C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Региональная экономика и управление [Текст] : учебное пособие / Е. Коваленко [и др.]. - 3-е изд., перераб. и доп. - Санкт-Петербург [и др.] : Питер, 2018. - 221 с. (5 экз.)</w:t>
            </w:r>
          </w:p>
          <w:p w:rsidR="009806FA" w:rsidRPr="00FB5FBE" w:rsidRDefault="009806FA" w:rsidP="00AC2C7C">
            <w:pPr>
              <w:widowControl/>
              <w:numPr>
                <w:ilvl w:val="0"/>
                <w:numId w:val="38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Региональное управление и территориальное планирование [Текст] : учебник и практикум для академического бакалавриата [в 2 ч.] / [Ю. Н. Шедько [и др.] ; под ред. Ю. Н. Шедько. Ч. 2. - Москва : Юрайт, 2018. - 302 с. (5 экз.)</w:t>
            </w:r>
          </w:p>
          <w:p w:rsidR="005B4308" w:rsidRPr="00FB5FBE" w:rsidRDefault="00562C89" w:rsidP="00AC2C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 xml:space="preserve"> </w:t>
            </w:r>
            <w:r w:rsidR="005B4308" w:rsidRPr="00FB5FB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9806FA" w:rsidRPr="00FB5FBE" w:rsidRDefault="009806FA" w:rsidP="00AC2C7C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B5FBE">
              <w:rPr>
                <w:kern w:val="0"/>
                <w:sz w:val="24"/>
                <w:szCs w:val="24"/>
              </w:rPr>
              <w:t>Григорьев, В. В. Управление муниципальной недвижимостью [Текст] : учебно-практическое пособие / В. В. Григорьев, И. А. Острина, А. В. Руднев ; Акад. нар. хоз-ва при Правительстве Рос. Федерации. - Москва : Дело, 2001. - 704 с. (11 экз.)</w:t>
            </w:r>
          </w:p>
          <w:p w:rsidR="009806FA" w:rsidRPr="00FB5FBE" w:rsidRDefault="009806FA" w:rsidP="00AC2C7C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kern w:val="0"/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Асаул, А. Н. Теория и практика управления и развития имущественных комплексов [Электронный ресурс] : научное издание / А. Н. Асаул, Х. С. Абаев, Ю. А. Молчанов ; под ред. Г. А. Краюхина ; Федер. агентство по образованию, С.-Петерб. гос. инженер.-экон. ун-т. - Санкт-Петербург : Гуманистика, 2006. - 1 с. </w:t>
            </w:r>
            <w:hyperlink r:id="rId8" w:tgtFrame="_blank" w:tooltip="читать полный текст" w:history="1">
              <w:r w:rsidRPr="00FB5FBE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http://lib.usue.ru/resource/free/11/e164.pdf</w:t>
              </w:r>
            </w:hyperlink>
            <w:r w:rsidRPr="00FB5FBE">
              <w:rPr>
                <w:sz w:val="24"/>
                <w:szCs w:val="24"/>
              </w:rPr>
              <w:t> (1 экз.)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FB5FBE">
              <w:rPr>
                <w:sz w:val="24"/>
                <w:szCs w:val="24"/>
              </w:rPr>
              <w:t xml:space="preserve"> );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FB5FBE">
              <w:rPr>
                <w:sz w:val="24"/>
                <w:szCs w:val="24"/>
              </w:rPr>
              <w:t xml:space="preserve"> )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FB5FBE">
              <w:rPr>
                <w:sz w:val="24"/>
                <w:szCs w:val="24"/>
              </w:rPr>
              <w:t xml:space="preserve"> );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ЭБС Znanium.com (</w:t>
            </w:r>
            <w:hyperlink r:id="rId12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FB5FBE">
              <w:rPr>
                <w:sz w:val="24"/>
                <w:szCs w:val="24"/>
              </w:rPr>
              <w:t xml:space="preserve"> );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FB5FBE">
              <w:rPr>
                <w:sz w:val="24"/>
                <w:szCs w:val="24"/>
              </w:rPr>
              <w:t xml:space="preserve"> )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FB5FBE">
              <w:rPr>
                <w:sz w:val="24"/>
                <w:szCs w:val="24"/>
              </w:rPr>
              <w:t xml:space="preserve"> );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FB5FBE">
              <w:rPr>
                <w:sz w:val="24"/>
                <w:szCs w:val="24"/>
              </w:rPr>
              <w:t xml:space="preserve"> );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FB5FBE">
              <w:rPr>
                <w:sz w:val="24"/>
                <w:szCs w:val="24"/>
              </w:rPr>
              <w:t xml:space="preserve"> ).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FB5FBE">
              <w:rPr>
                <w:sz w:val="24"/>
                <w:szCs w:val="24"/>
              </w:rPr>
              <w:t xml:space="preserve"> ).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FB5FBE">
              <w:rPr>
                <w:sz w:val="24"/>
                <w:szCs w:val="24"/>
              </w:rPr>
              <w:t xml:space="preserve"> )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FB5FBE">
              <w:rPr>
                <w:sz w:val="24"/>
                <w:szCs w:val="24"/>
              </w:rPr>
              <w:t xml:space="preserve"> )</w:t>
            </w:r>
          </w:p>
          <w:p w:rsidR="00B278BC" w:rsidRPr="00FB5FBE" w:rsidRDefault="00B278BC" w:rsidP="00AC2C7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FB5FB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FB5FBE">
              <w:rPr>
                <w:sz w:val="24"/>
                <w:szCs w:val="24"/>
              </w:rPr>
              <w:t xml:space="preserve"> )</w:t>
            </w:r>
          </w:p>
        </w:tc>
      </w:tr>
      <w:tr w:rsidR="00FB5FBE" w:rsidRPr="00FB5FBE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FB5F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FB5FBE" w:rsidRPr="00FB5FBE" w:rsidTr="00CB2C49">
        <w:tc>
          <w:tcPr>
            <w:tcW w:w="10490" w:type="dxa"/>
            <w:gridSpan w:val="3"/>
          </w:tcPr>
          <w:p w:rsidR="004431EA" w:rsidRPr="00FB5FBE" w:rsidRDefault="00FB5FBE" w:rsidP="00FB5FBE">
            <w:pPr>
              <w:jc w:val="both"/>
              <w:rPr>
                <w:kern w:val="2"/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апреля  2014 г. № 233н</w:t>
            </w:r>
          </w:p>
        </w:tc>
      </w:tr>
      <w:tr w:rsidR="00FB5FBE" w:rsidRPr="00FB5FBE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FB5FB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FB5FBE" w:rsidRPr="00FB5FBE" w:rsidTr="00CB2C49">
        <w:tc>
          <w:tcPr>
            <w:tcW w:w="10490" w:type="dxa"/>
            <w:gridSpan w:val="3"/>
          </w:tcPr>
          <w:p w:rsidR="004431EA" w:rsidRPr="00FB5FBE" w:rsidRDefault="004431EA" w:rsidP="004431EA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FB5FBE" w:rsidRDefault="004431EA" w:rsidP="004431EA">
            <w:pPr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FB5FBE" w:rsidRDefault="004431EA" w:rsidP="004431EA">
            <w:pPr>
              <w:jc w:val="both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FB5FBE" w:rsidRPr="00FB5FBE" w:rsidTr="00CB2C49">
        <w:tc>
          <w:tcPr>
            <w:tcW w:w="10490" w:type="dxa"/>
            <w:gridSpan w:val="3"/>
          </w:tcPr>
          <w:p w:rsidR="004431EA" w:rsidRPr="00FB5FBE" w:rsidRDefault="004431EA" w:rsidP="004431EA">
            <w:pPr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FB5FBE" w:rsidRDefault="004431EA" w:rsidP="004431EA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Общего доступа</w:t>
            </w:r>
          </w:p>
          <w:p w:rsidR="004431EA" w:rsidRPr="00FB5FBE" w:rsidRDefault="004431EA" w:rsidP="004431EA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FB5FBE" w:rsidRDefault="004431EA" w:rsidP="004431EA">
            <w:pPr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FB5FB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FB5FBE">
              <w:rPr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FB5FBE" w:rsidRDefault="00721181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21" w:history="1">
              <w:r w:rsidR="009E4110" w:rsidRPr="00FB5FBE">
                <w:rPr>
                  <w:sz w:val="24"/>
                  <w:szCs w:val="24"/>
                </w:rPr>
                <w:t>http://rgud.ru/</w:t>
              </w:r>
            </w:hyperlink>
            <w:r w:rsidR="009E4110" w:rsidRPr="00FB5FBE">
              <w:rPr>
                <w:sz w:val="24"/>
                <w:szCs w:val="24"/>
              </w:rPr>
              <w:t>- РОССИЙСКАЯ ГИЛЬДИЯ УПРАВЛЯЮЩИХ И ДЕВЕЛОПЕРОВ</w:t>
            </w:r>
          </w:p>
          <w:p w:rsidR="00DE259D" w:rsidRPr="00FB5FBE" w:rsidRDefault="00721181" w:rsidP="00DE259D">
            <w:pPr>
              <w:autoSpaceDE w:val="0"/>
              <w:ind w:left="27"/>
              <w:rPr>
                <w:sz w:val="24"/>
                <w:szCs w:val="24"/>
              </w:rPr>
            </w:pPr>
            <w:hyperlink r:id="rId22" w:history="1">
              <w:r w:rsidR="00DE259D" w:rsidRPr="00FB5FBE">
                <w:rPr>
                  <w:sz w:val="24"/>
                  <w:szCs w:val="24"/>
                </w:rPr>
                <w:t>http://www.gbcru.org/</w:t>
              </w:r>
            </w:hyperlink>
            <w:r w:rsidR="00DE259D" w:rsidRPr="00FB5FBE">
              <w:rPr>
                <w:sz w:val="24"/>
                <w:szCs w:val="24"/>
              </w:rPr>
              <w:t>- Совет по экологическому строительству</w:t>
            </w:r>
          </w:p>
        </w:tc>
      </w:tr>
      <w:tr w:rsidR="00FB5FBE" w:rsidRPr="00FB5FBE" w:rsidTr="00CB2C49">
        <w:tc>
          <w:tcPr>
            <w:tcW w:w="10490" w:type="dxa"/>
            <w:gridSpan w:val="3"/>
          </w:tcPr>
          <w:p w:rsidR="004431EA" w:rsidRPr="00FB5FB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FB5F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B5FBE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FB5FB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FB5FB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FB5FB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FB5FBE" w:rsidRDefault="00BF3F70" w:rsidP="009612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B5FB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721181" w:rsidRDefault="00721181" w:rsidP="00721181">
      <w:pPr>
        <w:ind w:left="-284"/>
        <w:rPr>
          <w:kern w:val="2"/>
        </w:rPr>
      </w:pPr>
      <w:r>
        <w:rPr>
          <w:sz w:val="24"/>
          <w:szCs w:val="24"/>
        </w:rPr>
        <w:t>Аннотацию подготовили                                                        Баженов С.И., Злоказова А.В.</w:t>
      </w:r>
    </w:p>
    <w:p w:rsidR="00721181" w:rsidRDefault="00721181" w:rsidP="00721181">
      <w:pPr>
        <w:jc w:val="right"/>
        <w:rPr>
          <w:sz w:val="24"/>
          <w:szCs w:val="24"/>
        </w:rPr>
      </w:pPr>
    </w:p>
    <w:p w:rsidR="00721181" w:rsidRDefault="00721181" w:rsidP="00721181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721181" w:rsidRDefault="00721181" w:rsidP="00721181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721181" w:rsidRDefault="00721181" w:rsidP="0072118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21181" w:rsidRDefault="00721181" w:rsidP="00721181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721181" w:rsidRDefault="00721181" w:rsidP="00721181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721181" w:rsidRDefault="00721181" w:rsidP="00721181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B075E2" w:rsidRPr="00E8420A" w:rsidRDefault="00B075E2" w:rsidP="00721181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11" w:rsidRDefault="00EE2511">
      <w:r>
        <w:separator/>
      </w:r>
    </w:p>
  </w:endnote>
  <w:endnote w:type="continuationSeparator" w:id="0">
    <w:p w:rsidR="00EE2511" w:rsidRDefault="00EE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11" w:rsidRDefault="00EE2511">
      <w:r>
        <w:separator/>
      </w:r>
    </w:p>
  </w:footnote>
  <w:footnote w:type="continuationSeparator" w:id="0">
    <w:p w:rsidR="00EE2511" w:rsidRDefault="00EE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C14FFC"/>
    <w:multiLevelType w:val="multilevel"/>
    <w:tmpl w:val="662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215C94"/>
    <w:multiLevelType w:val="multilevel"/>
    <w:tmpl w:val="DB0E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D615B5"/>
    <w:multiLevelType w:val="multilevel"/>
    <w:tmpl w:val="0976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C00942"/>
    <w:multiLevelType w:val="multilevel"/>
    <w:tmpl w:val="8DB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652D6"/>
    <w:multiLevelType w:val="multilevel"/>
    <w:tmpl w:val="4A6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32232AB"/>
    <w:multiLevelType w:val="multilevel"/>
    <w:tmpl w:val="1F0E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D70CD2"/>
    <w:multiLevelType w:val="multilevel"/>
    <w:tmpl w:val="4A6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9"/>
  </w:num>
  <w:num w:numId="4">
    <w:abstractNumId w:val="5"/>
  </w:num>
  <w:num w:numId="5">
    <w:abstractNumId w:val="38"/>
  </w:num>
  <w:num w:numId="6">
    <w:abstractNumId w:val="39"/>
  </w:num>
  <w:num w:numId="7">
    <w:abstractNumId w:val="27"/>
  </w:num>
  <w:num w:numId="8">
    <w:abstractNumId w:val="24"/>
  </w:num>
  <w:num w:numId="9">
    <w:abstractNumId w:val="33"/>
  </w:num>
  <w:num w:numId="10">
    <w:abstractNumId w:val="34"/>
  </w:num>
  <w:num w:numId="11">
    <w:abstractNumId w:val="11"/>
  </w:num>
  <w:num w:numId="12">
    <w:abstractNumId w:val="18"/>
  </w:num>
  <w:num w:numId="13">
    <w:abstractNumId w:val="32"/>
  </w:num>
  <w:num w:numId="14">
    <w:abstractNumId w:val="15"/>
  </w:num>
  <w:num w:numId="15">
    <w:abstractNumId w:val="28"/>
  </w:num>
  <w:num w:numId="16">
    <w:abstractNumId w:val="40"/>
  </w:num>
  <w:num w:numId="17">
    <w:abstractNumId w:val="19"/>
  </w:num>
  <w:num w:numId="18">
    <w:abstractNumId w:val="14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3"/>
  </w:num>
  <w:num w:numId="26">
    <w:abstractNumId w:val="29"/>
  </w:num>
  <w:num w:numId="27">
    <w:abstractNumId w:val="35"/>
  </w:num>
  <w:num w:numId="28">
    <w:abstractNumId w:val="22"/>
  </w:num>
  <w:num w:numId="29">
    <w:abstractNumId w:val="16"/>
  </w:num>
  <w:num w:numId="30">
    <w:abstractNumId w:val="31"/>
  </w:num>
  <w:num w:numId="31">
    <w:abstractNumId w:val="41"/>
  </w:num>
  <w:num w:numId="32">
    <w:abstractNumId w:val="25"/>
  </w:num>
  <w:num w:numId="33">
    <w:abstractNumId w:val="10"/>
  </w:num>
  <w:num w:numId="34">
    <w:abstractNumId w:val="20"/>
  </w:num>
  <w:num w:numId="35">
    <w:abstractNumId w:val="2"/>
  </w:num>
  <w:num w:numId="36">
    <w:abstractNumId w:val="13"/>
  </w:num>
  <w:num w:numId="37">
    <w:abstractNumId w:val="36"/>
  </w:num>
  <w:num w:numId="38">
    <w:abstractNumId w:val="21"/>
  </w:num>
  <w:num w:numId="39">
    <w:abstractNumId w:val="8"/>
  </w:num>
  <w:num w:numId="40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C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2F26C9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1181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25C"/>
    <w:rsid w:val="00966DEB"/>
    <w:rsid w:val="009806F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11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C7C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59D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6E2"/>
    <w:rsid w:val="00EA6923"/>
    <w:rsid w:val="00EB59B9"/>
    <w:rsid w:val="00EC15CD"/>
    <w:rsid w:val="00ED4B4E"/>
    <w:rsid w:val="00ED506E"/>
    <w:rsid w:val="00EE0A50"/>
    <w:rsid w:val="00EE2511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5FBE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E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free/11/e164.pdf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g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yperlink" Target="http://www.gbcr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AB27-2196-4072-8B0E-9DBDDED2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7493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8345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2019-06-10T07:17:00Z</dcterms:created>
  <dcterms:modified xsi:type="dcterms:W3CDTF">2019-08-12T06:23:00Z</dcterms:modified>
</cp:coreProperties>
</file>